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08606">
      <w:pPr>
        <w:keepNext w:val="0"/>
        <w:keepLines w:val="0"/>
        <w:widowControl/>
        <w:suppressLineNumbers w:val="0"/>
        <w:shd w:val="clear" w:fill="FFFFFF"/>
        <w:spacing w:before="0" w:beforeAutospacing="1" w:after="0" w:afterAutospacing="1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7DB496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80" w:beforeAutospacing="0" w:after="0" w:afterAutospacing="0" w:line="22" w:lineRule="atLeast"/>
        <w:ind w:left="0" w:right="0"/>
        <w:jc w:val="center"/>
        <w:rPr>
          <w:b/>
          <w:bCs/>
          <w:sz w:val="32"/>
          <w:szCs w:val="32"/>
        </w:rPr>
      </w:pPr>
      <w:r>
        <w:rPr>
          <w:b/>
          <w:bCs/>
          <w:i w:val="0"/>
          <w:iCs w:val="0"/>
          <w:caps w:val="0"/>
          <w:color w:val="343643"/>
          <w:spacing w:val="0"/>
          <w:sz w:val="32"/>
          <w:szCs w:val="32"/>
          <w:bdr w:val="none" w:color="auto" w:sz="0" w:space="0"/>
          <w:shd w:val="clear" w:fill="FFFFFF"/>
        </w:rPr>
        <w:t>于都县黄麟乡于阳村阳光驿站开展“灵蛇献瑞    巳巳如意”主题活动</w:t>
      </w:r>
    </w:p>
    <w:p w14:paraId="692E83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b w:val="0"/>
          <w:bCs w:val="0"/>
          <w:spacing w:val="5"/>
          <w:sz w:val="28"/>
          <w:szCs w:val="28"/>
        </w:rPr>
      </w:pPr>
      <w:r>
        <w:rPr>
          <w:rFonts w:hint="eastAsia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   </w:t>
      </w:r>
      <w:r>
        <w:rPr>
          <w:rFonts w:hint="eastAsia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eastAsia"/>
          <w:b w:val="0"/>
          <w:bCs w:val="0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于都县黄麟乡于阳村阳光驿站开展“灵蛇献瑞  巳巳如意”主题活动</w:t>
      </w:r>
    </w:p>
    <w:p w14:paraId="490EF48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163185" cy="6085205"/>
            <wp:effectExtent l="0" t="0" r="18415" b="10795"/>
            <wp:docPr id="21" name="图片 2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7157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  辞旧迎新，为迎接新春佳节！给孩子们提供一个展示才艺和增进交流与互动平台，营造积极向上，轻松愉快的节日气氛。让孩子心情愉悦，并对未来学习生活充满憧憬。于都县黄麟乡于阳村阳光驿站于1月20日组织青少年儿童开展“灵蛇献瑞  巳巳如意”新春联欢会主题活动。</w:t>
      </w:r>
    </w:p>
    <w:p w14:paraId="68845F3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7087235"/>
            <wp:effectExtent l="0" t="0" r="7620" b="18415"/>
            <wp:docPr id="20" name="图片 3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DDCD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阳光驿站志愿者向孩子们新春致词“亲爱的小朋友们：随着2024年悄然的离去，我们携手跨入了崭新的2025年。在这新春佳节之际，愿我们阳光驿站成为传递温暖与力量的桥梁，让每一份祝福都化作璀璨的星光，照亮大家前行之路。无论是学业上的攀登，还是生活中的点滴，都能够以更加饱满的热情和坚定的信念，去追求梦想，拥抱未来。”</w:t>
      </w:r>
    </w:p>
    <w:p w14:paraId="390AF7D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133975" cy="6838950"/>
            <wp:effectExtent l="0" t="0" r="9525" b="0"/>
            <wp:docPr id="22" name="图片 4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5A0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  活动一 写对联游戏</w:t>
      </w:r>
    </w:p>
    <w:p w14:paraId="0344D45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87645" cy="8049260"/>
            <wp:effectExtent l="0" t="0" r="8255" b="8890"/>
            <wp:docPr id="19" name="图片 5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04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FF54B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68595" cy="3840480"/>
            <wp:effectExtent l="0" t="0" r="8255" b="7620"/>
            <wp:docPr id="7" name="图片 6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00C6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fill="FFFFFF"/>
          <w:lang w:val="en-US" w:eastAsia="zh-CN" w:bidi="ar"/>
        </w:rPr>
        <w:drawing>
          <wp:inline distT="0" distB="0" distL="114300" distR="114300">
            <wp:extent cx="5289550" cy="4660900"/>
            <wp:effectExtent l="0" t="0" r="6350" b="6350"/>
            <wp:docPr id="1" name="图片 7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CA0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活动二   套圈圈游戏</w:t>
      </w:r>
    </w:p>
    <w:p w14:paraId="4B5A0C4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30495" cy="8249285"/>
            <wp:effectExtent l="0" t="0" r="8255" b="18415"/>
            <wp:docPr id="2" name="图片 8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24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12BE29">
      <w:pPr>
        <w:keepNext w:val="0"/>
        <w:keepLines w:val="0"/>
        <w:widowControl/>
        <w:suppressLineNumbers w:val="0"/>
        <w:shd w:val="clear" w:fill="FFFFFF"/>
        <w:spacing w:before="108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kern w:val="0"/>
          <w:sz w:val="9"/>
          <w:szCs w:val="9"/>
          <w:shd w:val="clear" w:fill="FFFFFF"/>
          <w:lang w:val="en-US" w:eastAsia="zh-CN" w:bidi="ar"/>
        </w:rPr>
        <w:t>00:0</w:t>
      </w:r>
    </w:p>
    <w:p w14:paraId="42649F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    活动三  布置教室</w:t>
      </w:r>
    </w:p>
    <w:p w14:paraId="30C99D6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44465" cy="4101465"/>
            <wp:effectExtent l="0" t="0" r="13335" b="13335"/>
            <wp:docPr id="5" name="图片 9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0264E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182235" cy="3935730"/>
            <wp:effectExtent l="0" t="0" r="18415" b="7620"/>
            <wp:docPr id="8" name="图片 10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03F2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 活动四  会发光的灯笼制作</w:t>
      </w:r>
    </w:p>
    <w:p w14:paraId="517C35C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59070" cy="4116705"/>
            <wp:effectExtent l="0" t="0" r="17780" b="17145"/>
            <wp:docPr id="6" name="图片 11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11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1EB75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4098290"/>
            <wp:effectExtent l="0" t="0" r="7620" b="16510"/>
            <wp:docPr id="3" name="图片 12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F4DDE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22240" cy="4716780"/>
            <wp:effectExtent l="0" t="0" r="16510" b="7620"/>
            <wp:docPr id="4" name="图片 13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FF954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20970" cy="3916680"/>
            <wp:effectExtent l="0" t="0" r="17780" b="7620"/>
            <wp:docPr id="16" name="图片 14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298A9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  活动五  为大家送上新年祝福</w:t>
      </w:r>
    </w:p>
    <w:p w14:paraId="79F9D08E">
      <w:pPr>
        <w:keepNext w:val="0"/>
        <w:keepLines w:val="0"/>
        <w:widowControl/>
        <w:suppressLineNumbers w:val="0"/>
        <w:shd w:val="clear" w:fill="FFFFFF"/>
        <w:spacing w:before="108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kern w:val="0"/>
          <w:sz w:val="24"/>
          <w:szCs w:val="24"/>
          <w:shd w:val="clear" w:fill="FFFFFF"/>
          <w:lang w:val="en-US" w:eastAsia="zh-CN" w:bidi="ar"/>
        </w:rPr>
        <w:t>00:12</w:t>
      </w:r>
    </w:p>
    <w:p w14:paraId="1B7524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FFF"/>
        </w:rPr>
        <w:t>        集体拍照</w:t>
      </w:r>
    </w:p>
    <w:p w14:paraId="3912EAE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6344920"/>
            <wp:effectExtent l="0" t="0" r="7620" b="17780"/>
            <wp:docPr id="12" name="图片 15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4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B4268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4393565"/>
            <wp:effectExtent l="0" t="0" r="16510" b="6985"/>
            <wp:docPr id="14" name="图片 16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723F1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shd w:val="clear" w:fill="FFFFFF"/>
          <w:lang w:val="en-US" w:eastAsia="zh-CN" w:bidi="ar"/>
        </w:rPr>
        <w:drawing>
          <wp:inline distT="0" distB="0" distL="114300" distR="114300">
            <wp:extent cx="5277485" cy="4010660"/>
            <wp:effectExtent l="0" t="0" r="18415" b="8890"/>
            <wp:docPr id="17" name="图片 17" descr="简篇-于都县黄麟乡于阳村阳光驿站开展“灵蛇献瑞 巳巳如意”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简篇-于都县黄麟乡于阳村阳光驿站开展“灵蛇献瑞 巳巳如意”主题活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2977AF">
      <w:pPr>
        <w:pStyle w:val="2"/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sz w:val="30"/>
          <w:szCs w:val="30"/>
        </w:rPr>
      </w:pP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FFFFF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FFFFF"/>
        </w:rPr>
        <w:instrText xml:space="preserve"> HYPERLINK "https://www.jianpian.cn/p/main/peer"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FFFFF"/>
        </w:rPr>
        <w:fldChar w:fldCharType="separate"/>
      </w:r>
      <w:r>
        <w:rPr>
          <w:rStyle w:val="7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FFFFF"/>
        </w:rPr>
        <w:t>同行文章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FFFFF"/>
        </w:rPr>
        <w:fldChar w:fldCharType="end"/>
      </w:r>
      <w:bookmarkStart w:id="0" w:name="_GoBack"/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于都县黄麟乡于阳村阳光驿站开展“灵蛇献瑞 巳巳如意”主题活动</w:t>
      </w:r>
      <w:bookmarkEnd w:id="0"/>
    </w:p>
    <w:p w14:paraId="5EAF38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-3750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写同款</w:t>
      </w:r>
    </w:p>
    <w:p w14:paraId="75C0253E">
      <w:pPr>
        <w:keepNext w:val="0"/>
        <w:keepLines w:val="0"/>
        <w:widowControl/>
        <w:suppressLineNumbers w:val="0"/>
        <w:shd w:val="clear" w:fill="FFFFFF"/>
        <w:spacing w:before="1080" w:beforeAutospacing="0" w:after="0" w:afterAutospacing="0"/>
        <w:ind w:left="0" w:right="-243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00" cy="952500"/>
            <wp:effectExtent l="0" t="0" r="0" b="0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4A9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60" w:beforeAutospacing="0" w:after="0" w:afterAutospacing="0" w:line="300" w:lineRule="atLeast"/>
        <w:ind w:left="0" w:right="-2430"/>
        <w:jc w:val="center"/>
        <w:rPr>
          <w:color w:val="343643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343643"/>
          <w:spacing w:val="0"/>
          <w:sz w:val="21"/>
          <w:szCs w:val="21"/>
          <w:bdr w:val="none" w:color="auto" w:sz="0" w:space="0"/>
          <w:shd w:val="clear" w:fill="FFFFFF"/>
        </w:rPr>
        <w:t>微信扫码转发或浏览</w:t>
      </w:r>
    </w:p>
    <w:p w14:paraId="108E5C82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-243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" cy="571500"/>
            <wp:effectExtent l="0" t="0" r="0" b="0"/>
            <wp:docPr id="1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FF779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E02833"/>
    <w:rsid w:val="3DE0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2025-02-14T00:32:00Z</dcterms:created>
  <dc:creator>于阳农资服务部</dc:creator>
  <cp:lastModifiedBy>于阳农资服务部</cp:lastModifiedBy>
  <dcterms:modified xsi:type="dcterms:W3CDTF">2025-02-14T00:42:43Z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14B799590C524EB5835B4F4F410C15B7_11</vt:lpwstr>
  </property>
  <property fmtid="{D5CDD505-2E9C-101B-9397-08002B2CF9AE}" pid="4" name="KSOTemplateDocerSaveRecord">
    <vt:lpwstr>eyJoZGlkIjoiNTE5YWQ5ZTc4OGMzYmVlYmMwZDBmZGM4Yjg2NWNhOTEiLCJ1c2VySWQiOiIzOTY3NzMwNTQifQ==</vt:lpwstr>
  </property>
</Properties>
</file>